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Ухта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D8519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Ухта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163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2021-12-15T14:39:00Z</dcterms:modified>
</cp:coreProperties>
</file>